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119F" w14:textId="77777777" w:rsidR="00A90437" w:rsidRPr="00A90437" w:rsidRDefault="00A90437" w:rsidP="00A90437">
      <w:pPr>
        <w:bidi/>
        <w:spacing w:line="340" w:lineRule="exact"/>
        <w:jc w:val="center"/>
        <w:rPr>
          <w:b/>
          <w:bCs/>
          <w:sz w:val="28"/>
          <w:szCs w:val="28"/>
          <w:rtl/>
        </w:rPr>
      </w:pPr>
      <w:r w:rsidRPr="00A90437">
        <w:rPr>
          <w:b/>
          <w:bCs/>
          <w:sz w:val="28"/>
          <w:szCs w:val="28"/>
          <w:rtl/>
        </w:rPr>
        <w:t xml:space="preserve">ספר </w:t>
      </w:r>
      <w:proofErr w:type="spellStart"/>
      <w:r w:rsidRPr="00A90437">
        <w:rPr>
          <w:b/>
          <w:bCs/>
          <w:sz w:val="28"/>
          <w:szCs w:val="28"/>
          <w:rtl/>
        </w:rPr>
        <w:t>הדע"ה</w:t>
      </w:r>
      <w:proofErr w:type="spellEnd"/>
      <w:r w:rsidRPr="00A90437">
        <w:rPr>
          <w:b/>
          <w:bCs/>
          <w:sz w:val="28"/>
          <w:szCs w:val="28"/>
          <w:rtl/>
        </w:rPr>
        <w:t xml:space="preserve"> ח"א מאמר הכללי אותיות א'-ד'</w:t>
      </w:r>
    </w:p>
    <w:p w14:paraId="194ED1E9" w14:textId="44EC68A3" w:rsidR="00A90437" w:rsidRDefault="00A90437" w:rsidP="00A90437">
      <w:pPr>
        <w:bidi/>
        <w:spacing w:line="340" w:lineRule="exact"/>
        <w:rPr>
          <w:rtl/>
        </w:rPr>
      </w:pPr>
      <w:r w:rsidRPr="00511255">
        <w:rPr>
          <w:sz w:val="28"/>
          <w:szCs w:val="28"/>
          <w:rtl/>
        </w:rPr>
        <w:t xml:space="preserve">והנה המלכים כאשר מלכו הנה היו </w:t>
      </w:r>
      <w:proofErr w:type="spellStart"/>
      <w:r w:rsidRPr="00511255">
        <w:rPr>
          <w:sz w:val="28"/>
          <w:szCs w:val="28"/>
          <w:rtl/>
        </w:rPr>
        <w:t>בבחי</w:t>
      </w:r>
      <w:proofErr w:type="spellEnd"/>
      <w:r w:rsidRPr="00511255">
        <w:rPr>
          <w:sz w:val="28"/>
          <w:szCs w:val="28"/>
          <w:rtl/>
        </w:rPr>
        <w:t xml:space="preserve">' אורות וכלים נשמה וגוף וכאשר </w:t>
      </w:r>
      <w:proofErr w:type="spellStart"/>
      <w:r w:rsidRPr="00511255">
        <w:rPr>
          <w:sz w:val="28"/>
          <w:szCs w:val="28"/>
          <w:rtl/>
        </w:rPr>
        <w:t>מיתו</w:t>
      </w:r>
      <w:proofErr w:type="spellEnd"/>
      <w:r w:rsidRPr="00511255">
        <w:rPr>
          <w:sz w:val="28"/>
          <w:szCs w:val="28"/>
          <w:rtl/>
        </w:rPr>
        <w:t xml:space="preserve"> עלה נשמתם למעלה והכלים ירדו למטה ונשברו </w:t>
      </w:r>
      <w:proofErr w:type="spellStart"/>
      <w:r w:rsidRPr="00511255">
        <w:rPr>
          <w:sz w:val="28"/>
          <w:szCs w:val="28"/>
          <w:rtl/>
        </w:rPr>
        <w:t>ונתפזרו</w:t>
      </w:r>
      <w:proofErr w:type="spellEnd"/>
      <w:r w:rsidRPr="00511255">
        <w:rPr>
          <w:sz w:val="28"/>
          <w:szCs w:val="28"/>
          <w:rtl/>
        </w:rPr>
        <w:t xml:space="preserve"> לשברים אין קץ. </w:t>
      </w:r>
      <w:r w:rsidRPr="00511255">
        <w:rPr>
          <w:rFonts w:hint="cs"/>
          <w:sz w:val="28"/>
          <w:szCs w:val="28"/>
          <w:rtl/>
        </w:rPr>
        <w:t>...</w:t>
      </w:r>
      <w:r w:rsidRPr="00511255">
        <w:rPr>
          <w:sz w:val="28"/>
          <w:szCs w:val="28"/>
          <w:rtl/>
        </w:rPr>
        <w:t xml:space="preserve"> אמנם כאשר ירדו השברי כלים הנה ירדו עמהם </w:t>
      </w:r>
      <w:proofErr w:type="spellStart"/>
      <w:r w:rsidRPr="00511255">
        <w:rPr>
          <w:sz w:val="28"/>
          <w:szCs w:val="28"/>
          <w:rtl/>
        </w:rPr>
        <w:t>ניצוצים</w:t>
      </w:r>
      <w:proofErr w:type="spellEnd"/>
      <w:r w:rsidRPr="00511255">
        <w:rPr>
          <w:sz w:val="28"/>
          <w:szCs w:val="28"/>
          <w:rtl/>
        </w:rPr>
        <w:t xml:space="preserve"> רבים מהאורות ג"כ. </w:t>
      </w:r>
      <w:r w:rsidRPr="00511255">
        <w:rPr>
          <w:rFonts w:hint="cs"/>
          <w:sz w:val="28"/>
          <w:szCs w:val="28"/>
          <w:rtl/>
        </w:rPr>
        <w:t>...</w:t>
      </w:r>
      <w:r w:rsidRPr="00511255">
        <w:rPr>
          <w:sz w:val="28"/>
          <w:szCs w:val="28"/>
          <w:rtl/>
        </w:rPr>
        <w:t xml:space="preserve">והנה אלו </w:t>
      </w:r>
      <w:proofErr w:type="spellStart"/>
      <w:r w:rsidRPr="00511255">
        <w:rPr>
          <w:sz w:val="28"/>
          <w:szCs w:val="28"/>
          <w:rtl/>
        </w:rPr>
        <w:t>הנצוצין</w:t>
      </w:r>
      <w:proofErr w:type="spellEnd"/>
      <w:r w:rsidRPr="00511255">
        <w:rPr>
          <w:sz w:val="28"/>
          <w:szCs w:val="28"/>
          <w:rtl/>
        </w:rPr>
        <w:t xml:space="preserve"> הם מהגבורות היותר קשים ולכך </w:t>
      </w:r>
      <w:proofErr w:type="spellStart"/>
      <w:r w:rsidRPr="00511255">
        <w:rPr>
          <w:sz w:val="28"/>
          <w:szCs w:val="28"/>
          <w:rtl/>
        </w:rPr>
        <w:t>נתפזרו</w:t>
      </w:r>
      <w:proofErr w:type="spellEnd"/>
      <w:r w:rsidRPr="00511255">
        <w:rPr>
          <w:sz w:val="28"/>
          <w:szCs w:val="28"/>
          <w:rtl/>
        </w:rPr>
        <w:t xml:space="preserve"> הם </w:t>
      </w:r>
      <w:proofErr w:type="spellStart"/>
      <w:r w:rsidRPr="00511255">
        <w:rPr>
          <w:sz w:val="28"/>
          <w:szCs w:val="28"/>
          <w:rtl/>
        </w:rPr>
        <w:t>לניצוצין</w:t>
      </w:r>
      <w:proofErr w:type="spellEnd"/>
      <w:r w:rsidRPr="00511255">
        <w:rPr>
          <w:sz w:val="28"/>
          <w:szCs w:val="28"/>
          <w:rtl/>
        </w:rPr>
        <w:t xml:space="preserve"> דקים וירדו הם למטה עם השברי כלים שהם </w:t>
      </w:r>
      <w:proofErr w:type="spellStart"/>
      <w:r w:rsidRPr="00511255">
        <w:rPr>
          <w:sz w:val="28"/>
          <w:szCs w:val="28"/>
          <w:rtl/>
        </w:rPr>
        <w:t>העביות</w:t>
      </w:r>
      <w:proofErr w:type="spellEnd"/>
      <w:r w:rsidRPr="00511255">
        <w:rPr>
          <w:sz w:val="28"/>
          <w:szCs w:val="28"/>
          <w:rtl/>
        </w:rPr>
        <w:t xml:space="preserve"> הנעשה </w:t>
      </w:r>
      <w:proofErr w:type="spellStart"/>
      <w:r w:rsidRPr="00511255">
        <w:rPr>
          <w:sz w:val="28"/>
          <w:szCs w:val="28"/>
          <w:rtl/>
        </w:rPr>
        <w:t>מהדינין</w:t>
      </w:r>
      <w:proofErr w:type="spellEnd"/>
      <w:r w:rsidRPr="00511255">
        <w:rPr>
          <w:sz w:val="28"/>
          <w:szCs w:val="28"/>
          <w:rtl/>
        </w:rPr>
        <w:t xml:space="preserve"> תקיפין. והנה אלו </w:t>
      </w:r>
      <w:proofErr w:type="spellStart"/>
      <w:r w:rsidRPr="00511255">
        <w:rPr>
          <w:sz w:val="28"/>
          <w:szCs w:val="28"/>
          <w:rtl/>
        </w:rPr>
        <w:t>הניצוצין</w:t>
      </w:r>
      <w:proofErr w:type="spellEnd"/>
      <w:r w:rsidRPr="00511255">
        <w:rPr>
          <w:sz w:val="28"/>
          <w:szCs w:val="28"/>
          <w:rtl/>
        </w:rPr>
        <w:t xml:space="preserve"> והשברי כלים. הם </w:t>
      </w:r>
      <w:proofErr w:type="spellStart"/>
      <w:r w:rsidRPr="00511255">
        <w:rPr>
          <w:sz w:val="28"/>
          <w:szCs w:val="28"/>
          <w:rtl/>
        </w:rPr>
        <w:t>השרשים</w:t>
      </w:r>
      <w:proofErr w:type="spellEnd"/>
      <w:r w:rsidRPr="00511255">
        <w:rPr>
          <w:sz w:val="28"/>
          <w:szCs w:val="28"/>
          <w:rtl/>
        </w:rPr>
        <w:t xml:space="preserve"> הראשונים </w:t>
      </w:r>
      <w:proofErr w:type="spellStart"/>
      <w:r w:rsidRPr="00511255">
        <w:rPr>
          <w:sz w:val="28"/>
          <w:szCs w:val="28"/>
          <w:rtl/>
        </w:rPr>
        <w:t>דכל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המציאיית</w:t>
      </w:r>
      <w:proofErr w:type="spellEnd"/>
      <w:r w:rsidRPr="00511255">
        <w:rPr>
          <w:sz w:val="28"/>
          <w:szCs w:val="28"/>
          <w:rtl/>
        </w:rPr>
        <w:t xml:space="preserve"> כולם.</w:t>
      </w:r>
      <w:r w:rsidRPr="00511255">
        <w:rPr>
          <w:rFonts w:hint="cs"/>
          <w:sz w:val="28"/>
          <w:szCs w:val="28"/>
          <w:rtl/>
        </w:rPr>
        <w:t>...</w:t>
      </w:r>
      <w:r w:rsidRPr="00511255">
        <w:rPr>
          <w:sz w:val="28"/>
          <w:szCs w:val="28"/>
          <w:rtl/>
        </w:rPr>
        <w:t xml:space="preserve">ומשום שהיו </w:t>
      </w:r>
      <w:proofErr w:type="spellStart"/>
      <w:r w:rsidRPr="00511255">
        <w:rPr>
          <w:sz w:val="28"/>
          <w:szCs w:val="28"/>
          <w:rtl/>
        </w:rPr>
        <w:t>דינין</w:t>
      </w:r>
      <w:proofErr w:type="spellEnd"/>
      <w:r w:rsidRPr="00511255">
        <w:rPr>
          <w:sz w:val="28"/>
          <w:szCs w:val="28"/>
          <w:rtl/>
        </w:rPr>
        <w:t xml:space="preserve"> תקיפין </w:t>
      </w:r>
      <w:proofErr w:type="spellStart"/>
      <w:r w:rsidRPr="00511255">
        <w:rPr>
          <w:sz w:val="28"/>
          <w:szCs w:val="28"/>
          <w:rtl/>
        </w:rPr>
        <w:t>מיתו</w:t>
      </w:r>
      <w:proofErr w:type="spellEnd"/>
      <w:r w:rsidRPr="00511255">
        <w:rPr>
          <w:sz w:val="28"/>
          <w:szCs w:val="28"/>
          <w:rtl/>
        </w:rPr>
        <w:t xml:space="preserve"> ונשברו וירדו למטה </w:t>
      </w:r>
      <w:proofErr w:type="spellStart"/>
      <w:r w:rsidRPr="00511255">
        <w:rPr>
          <w:sz w:val="28"/>
          <w:szCs w:val="28"/>
          <w:rtl/>
        </w:rPr>
        <w:t>ונתפזרו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לניצוצין</w:t>
      </w:r>
      <w:proofErr w:type="spellEnd"/>
      <w:r w:rsidRPr="00511255">
        <w:rPr>
          <w:sz w:val="28"/>
          <w:szCs w:val="28"/>
          <w:rtl/>
        </w:rPr>
        <w:t xml:space="preserve"> ושברים אין קץ והוא בונה עולמות ומחריבן </w:t>
      </w:r>
      <w:proofErr w:type="spellStart"/>
      <w:r w:rsidRPr="00511255">
        <w:rPr>
          <w:sz w:val="28"/>
          <w:szCs w:val="28"/>
          <w:rtl/>
        </w:rPr>
        <w:t>כנז</w:t>
      </w:r>
      <w:proofErr w:type="spellEnd"/>
      <w:r w:rsidRPr="00511255">
        <w:rPr>
          <w:sz w:val="28"/>
          <w:szCs w:val="28"/>
          <w:rtl/>
        </w:rPr>
        <w:t xml:space="preserve">'. אמנם אח"כ לצורך התיקון </w:t>
      </w:r>
      <w:proofErr w:type="spellStart"/>
      <w:r w:rsidRPr="00511255">
        <w:rPr>
          <w:sz w:val="28"/>
          <w:szCs w:val="28"/>
          <w:rtl/>
        </w:rPr>
        <w:t>דמעשה</w:t>
      </w:r>
      <w:proofErr w:type="spellEnd"/>
      <w:r w:rsidRPr="00511255">
        <w:rPr>
          <w:sz w:val="28"/>
          <w:szCs w:val="28"/>
          <w:rtl/>
        </w:rPr>
        <w:t xml:space="preserve"> בראשית הנה הופיע הקב"ה את אור קדושתו </w:t>
      </w:r>
      <w:proofErr w:type="spellStart"/>
      <w:r w:rsidRPr="00511255">
        <w:rPr>
          <w:sz w:val="28"/>
          <w:szCs w:val="28"/>
          <w:rtl/>
        </w:rPr>
        <w:t>ית"ש</w:t>
      </w:r>
      <w:proofErr w:type="spellEnd"/>
      <w:r w:rsidRPr="00511255">
        <w:rPr>
          <w:sz w:val="28"/>
          <w:szCs w:val="28"/>
          <w:rtl/>
        </w:rPr>
        <w:t xml:space="preserve"> וגילה והמשיך אור החסד ונתפשט עד למטה והעלה ובירר </w:t>
      </w:r>
      <w:proofErr w:type="spellStart"/>
      <w:r w:rsidRPr="00511255">
        <w:rPr>
          <w:sz w:val="28"/>
          <w:szCs w:val="28"/>
          <w:rtl/>
        </w:rPr>
        <w:t>מהניצוצין</w:t>
      </w:r>
      <w:proofErr w:type="spellEnd"/>
      <w:r w:rsidRPr="00511255">
        <w:rPr>
          <w:sz w:val="28"/>
          <w:szCs w:val="28"/>
          <w:rtl/>
        </w:rPr>
        <w:t xml:space="preserve"> והשב"כ כל הצורך </w:t>
      </w:r>
      <w:proofErr w:type="spellStart"/>
      <w:r w:rsidRPr="00511255">
        <w:rPr>
          <w:sz w:val="28"/>
          <w:szCs w:val="28"/>
          <w:rtl/>
        </w:rPr>
        <w:t>להמציאות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דמעשה</w:t>
      </w:r>
      <w:proofErr w:type="spellEnd"/>
      <w:r w:rsidRPr="00511255">
        <w:rPr>
          <w:sz w:val="28"/>
          <w:szCs w:val="28"/>
          <w:rtl/>
        </w:rPr>
        <w:t xml:space="preserve"> בראשית. כי הרי הם </w:t>
      </w:r>
      <w:proofErr w:type="spellStart"/>
      <w:r w:rsidRPr="00511255">
        <w:rPr>
          <w:sz w:val="28"/>
          <w:szCs w:val="28"/>
          <w:rtl/>
        </w:rPr>
        <w:t>השרשים</w:t>
      </w:r>
      <w:proofErr w:type="spellEnd"/>
      <w:r w:rsidRPr="00511255">
        <w:rPr>
          <w:sz w:val="28"/>
          <w:szCs w:val="28"/>
          <w:rtl/>
        </w:rPr>
        <w:t xml:space="preserve"> הראשונים </w:t>
      </w:r>
      <w:proofErr w:type="spellStart"/>
      <w:r w:rsidRPr="00511255">
        <w:rPr>
          <w:sz w:val="28"/>
          <w:szCs w:val="28"/>
          <w:rtl/>
        </w:rPr>
        <w:t>כנז</w:t>
      </w:r>
      <w:proofErr w:type="spellEnd"/>
      <w:r w:rsidRPr="00511255">
        <w:rPr>
          <w:sz w:val="28"/>
          <w:szCs w:val="28"/>
          <w:rtl/>
        </w:rPr>
        <w:t xml:space="preserve">'. </w:t>
      </w:r>
      <w:proofErr w:type="spellStart"/>
      <w:r w:rsidRPr="00511255">
        <w:rPr>
          <w:sz w:val="28"/>
          <w:szCs w:val="28"/>
          <w:rtl/>
        </w:rPr>
        <w:t>ונתבסמו</w:t>
      </w:r>
      <w:proofErr w:type="spellEnd"/>
      <w:r w:rsidRPr="00511255">
        <w:rPr>
          <w:sz w:val="28"/>
          <w:szCs w:val="28"/>
          <w:rtl/>
        </w:rPr>
        <w:t xml:space="preserve"> בחסדים ונעשה מהם כל מעשה בראשית כולם. אך שאר כל </w:t>
      </w:r>
      <w:proofErr w:type="spellStart"/>
      <w:r w:rsidRPr="00511255">
        <w:rPr>
          <w:sz w:val="28"/>
          <w:szCs w:val="28"/>
          <w:rtl/>
        </w:rPr>
        <w:t>הניצוצין</w:t>
      </w:r>
      <w:proofErr w:type="spellEnd"/>
      <w:r w:rsidRPr="00511255">
        <w:rPr>
          <w:sz w:val="28"/>
          <w:szCs w:val="28"/>
          <w:rtl/>
        </w:rPr>
        <w:t xml:space="preserve"> והשב"כ אשר היו עומדים </w:t>
      </w:r>
      <w:proofErr w:type="spellStart"/>
      <w:r w:rsidRPr="00511255">
        <w:rPr>
          <w:sz w:val="28"/>
          <w:szCs w:val="28"/>
          <w:rtl/>
        </w:rPr>
        <w:t>להעשות</w:t>
      </w:r>
      <w:proofErr w:type="spellEnd"/>
      <w:r w:rsidRPr="00511255">
        <w:rPr>
          <w:sz w:val="28"/>
          <w:szCs w:val="28"/>
          <w:rtl/>
        </w:rPr>
        <w:t xml:space="preserve"> מהם כל </w:t>
      </w:r>
      <w:proofErr w:type="spellStart"/>
      <w:r w:rsidRPr="00511255">
        <w:rPr>
          <w:sz w:val="28"/>
          <w:szCs w:val="28"/>
          <w:rtl/>
        </w:rPr>
        <w:t>המציאיית</w:t>
      </w:r>
      <w:proofErr w:type="spellEnd"/>
      <w:r w:rsidRPr="00511255">
        <w:rPr>
          <w:sz w:val="28"/>
          <w:szCs w:val="28"/>
          <w:rtl/>
        </w:rPr>
        <w:t xml:space="preserve"> אשר בכל משך זמן דימי עולם כולו הנה הם לא עלו ולא </w:t>
      </w:r>
      <w:proofErr w:type="spellStart"/>
      <w:r w:rsidRPr="00511255">
        <w:rPr>
          <w:sz w:val="28"/>
          <w:szCs w:val="28"/>
          <w:rtl/>
        </w:rPr>
        <w:t>נתבררו</w:t>
      </w:r>
      <w:proofErr w:type="spellEnd"/>
      <w:r w:rsidRPr="00511255">
        <w:rPr>
          <w:sz w:val="28"/>
          <w:szCs w:val="28"/>
          <w:rtl/>
        </w:rPr>
        <w:t xml:space="preserve"> עדיין כי ניתנו הם כולם </w:t>
      </w:r>
      <w:proofErr w:type="spellStart"/>
      <w:r w:rsidRPr="00511255">
        <w:rPr>
          <w:sz w:val="28"/>
          <w:szCs w:val="28"/>
          <w:rtl/>
        </w:rPr>
        <w:t>להתתקן</w:t>
      </w:r>
      <w:proofErr w:type="spellEnd"/>
      <w:r w:rsidRPr="00511255">
        <w:rPr>
          <w:sz w:val="28"/>
          <w:szCs w:val="28"/>
          <w:rtl/>
        </w:rPr>
        <w:t xml:space="preserve"> ולהתברר ע"י מעשה אדם הראשון. ע' לקמן בח"א דרוש ו' סי' ד' אות ז'. אמנם ע"י החטא </w:t>
      </w:r>
      <w:proofErr w:type="spellStart"/>
      <w:r w:rsidRPr="00511255">
        <w:rPr>
          <w:sz w:val="28"/>
          <w:szCs w:val="28"/>
          <w:rtl/>
        </w:rPr>
        <w:t>דעהד"ע</w:t>
      </w:r>
      <w:proofErr w:type="spellEnd"/>
      <w:r w:rsidRPr="00511255">
        <w:rPr>
          <w:sz w:val="28"/>
          <w:szCs w:val="28"/>
          <w:rtl/>
        </w:rPr>
        <w:t xml:space="preserve"> הנה לא די שלא תיקן אלא שקלקל הרבה וכמו שיתבאר לקמן. אך עכ"פ הוא כי לא נתקנו בעת מעשה בראשית אלא רק הצורך </w:t>
      </w:r>
      <w:proofErr w:type="spellStart"/>
      <w:r w:rsidRPr="00511255">
        <w:rPr>
          <w:sz w:val="28"/>
          <w:szCs w:val="28"/>
          <w:rtl/>
        </w:rPr>
        <w:t>למע"ב</w:t>
      </w:r>
      <w:proofErr w:type="spellEnd"/>
      <w:r w:rsidRPr="00511255">
        <w:rPr>
          <w:sz w:val="28"/>
          <w:szCs w:val="28"/>
          <w:rtl/>
        </w:rPr>
        <w:t xml:space="preserve"> אבל כל מה שהיה עתיד לצאת בכל משך ימי עולם הם ניתנו </w:t>
      </w:r>
      <w:proofErr w:type="spellStart"/>
      <w:r w:rsidRPr="00511255">
        <w:rPr>
          <w:sz w:val="28"/>
          <w:szCs w:val="28"/>
          <w:rtl/>
        </w:rPr>
        <w:t>להתתקן</w:t>
      </w:r>
      <w:proofErr w:type="spellEnd"/>
      <w:r w:rsidRPr="00511255">
        <w:rPr>
          <w:sz w:val="28"/>
          <w:szCs w:val="28"/>
          <w:rtl/>
        </w:rPr>
        <w:t xml:space="preserve"> ע"י מעשה התחתונים. והוא </w:t>
      </w:r>
      <w:proofErr w:type="spellStart"/>
      <w:r w:rsidRPr="00511255">
        <w:rPr>
          <w:sz w:val="28"/>
          <w:szCs w:val="28"/>
          <w:rtl/>
        </w:rPr>
        <w:t>מ"ש</w:t>
      </w:r>
      <w:proofErr w:type="spellEnd"/>
      <w:r w:rsidRPr="00511255">
        <w:rPr>
          <w:sz w:val="28"/>
          <w:szCs w:val="28"/>
          <w:rtl/>
        </w:rPr>
        <w:t xml:space="preserve"> באד"ר קל"ה ב' על התיקון </w:t>
      </w:r>
      <w:proofErr w:type="spellStart"/>
      <w:r w:rsidRPr="00511255">
        <w:rPr>
          <w:sz w:val="28"/>
          <w:szCs w:val="28"/>
          <w:rtl/>
        </w:rPr>
        <w:t>דמע"ב</w:t>
      </w:r>
      <w:proofErr w:type="spellEnd"/>
      <w:r w:rsidRPr="00511255">
        <w:rPr>
          <w:sz w:val="28"/>
          <w:szCs w:val="28"/>
          <w:rtl/>
        </w:rPr>
        <w:t xml:space="preserve">. </w:t>
      </w:r>
      <w:proofErr w:type="spellStart"/>
      <w:r w:rsidRPr="00511255">
        <w:rPr>
          <w:sz w:val="28"/>
          <w:szCs w:val="28"/>
          <w:rtl/>
        </w:rPr>
        <w:t>מנהון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. </w:t>
      </w:r>
      <w:proofErr w:type="spellStart"/>
      <w:r w:rsidRPr="00511255">
        <w:rPr>
          <w:sz w:val="28"/>
          <w:szCs w:val="28"/>
          <w:rtl/>
        </w:rPr>
        <w:t>מנהון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 ולא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. </w:t>
      </w:r>
      <w:proofErr w:type="spellStart"/>
      <w:r w:rsidRPr="00511255">
        <w:rPr>
          <w:sz w:val="28"/>
          <w:szCs w:val="28"/>
          <w:rtl/>
        </w:rPr>
        <w:t>ומנהון</w:t>
      </w:r>
      <w:proofErr w:type="spellEnd"/>
      <w:r w:rsidRPr="00511255">
        <w:rPr>
          <w:sz w:val="28"/>
          <w:szCs w:val="28"/>
          <w:rtl/>
        </w:rPr>
        <w:t xml:space="preserve"> לא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 כלל. ע' מאמרי רשב"י דף מ"ד ע"ג ודף ס"ב ע"א </w:t>
      </w:r>
      <w:proofErr w:type="spellStart"/>
      <w:r w:rsidRPr="00511255">
        <w:rPr>
          <w:sz w:val="28"/>
          <w:szCs w:val="28"/>
          <w:rtl/>
        </w:rPr>
        <w:t>ובהגר"א</w:t>
      </w:r>
      <w:proofErr w:type="spellEnd"/>
      <w:r w:rsidRPr="00511255">
        <w:rPr>
          <w:sz w:val="28"/>
          <w:szCs w:val="28"/>
          <w:rtl/>
        </w:rPr>
        <w:t xml:space="preserve"> ביהל אור פ' פקודי דף ל' ע"ב:</w:t>
      </w:r>
      <w:r>
        <w:rPr>
          <w:rFonts w:hint="cs"/>
          <w:sz w:val="28"/>
          <w:szCs w:val="28"/>
          <w:rtl/>
        </w:rPr>
        <w:t xml:space="preserve"> (</w:t>
      </w:r>
      <w:r>
        <w:rPr>
          <w:rtl/>
        </w:rPr>
        <w:t xml:space="preserve">ספר הדע"ה </w:t>
      </w:r>
      <w:proofErr w:type="spellStart"/>
      <w:r>
        <w:rPr>
          <w:rtl/>
        </w:rPr>
        <w:t>ח"ב</w:t>
      </w:r>
      <w:proofErr w:type="spellEnd"/>
      <w:r>
        <w:rPr>
          <w:rtl/>
        </w:rPr>
        <w:t xml:space="preserve"> דרוש ב' ענף ב'</w:t>
      </w:r>
      <w:r>
        <w:rPr>
          <w:rFonts w:hint="cs"/>
          <w:rtl/>
        </w:rPr>
        <w:t>)</w:t>
      </w:r>
    </w:p>
    <w:p w14:paraId="32026851" w14:textId="77777777" w:rsidR="00A90437" w:rsidRDefault="00A90437" w:rsidP="00A90437">
      <w:pPr>
        <w:bidi/>
        <w:spacing w:line="340" w:lineRule="exact"/>
        <w:jc w:val="center"/>
        <w:rPr>
          <w:b/>
          <w:bCs/>
          <w:sz w:val="28"/>
          <w:szCs w:val="28"/>
          <w:rtl/>
        </w:rPr>
      </w:pPr>
    </w:p>
    <w:p w14:paraId="3B6A291C" w14:textId="3FFB97FC" w:rsidR="00A90437" w:rsidRPr="00A90437" w:rsidRDefault="00A90437" w:rsidP="00A90437">
      <w:pPr>
        <w:bidi/>
        <w:spacing w:line="340" w:lineRule="exact"/>
        <w:jc w:val="center"/>
        <w:rPr>
          <w:b/>
          <w:bCs/>
          <w:sz w:val="28"/>
          <w:szCs w:val="28"/>
          <w:rtl/>
        </w:rPr>
      </w:pPr>
      <w:r w:rsidRPr="00A90437">
        <w:rPr>
          <w:b/>
          <w:bCs/>
          <w:sz w:val="28"/>
          <w:szCs w:val="28"/>
          <w:rtl/>
        </w:rPr>
        <w:t xml:space="preserve">ספר </w:t>
      </w:r>
      <w:proofErr w:type="spellStart"/>
      <w:r w:rsidRPr="00A90437">
        <w:rPr>
          <w:b/>
          <w:bCs/>
          <w:sz w:val="28"/>
          <w:szCs w:val="28"/>
          <w:rtl/>
        </w:rPr>
        <w:t>הדע"ה</w:t>
      </w:r>
      <w:proofErr w:type="spellEnd"/>
      <w:r w:rsidRPr="00A90437">
        <w:rPr>
          <w:b/>
          <w:bCs/>
          <w:sz w:val="28"/>
          <w:szCs w:val="28"/>
          <w:rtl/>
        </w:rPr>
        <w:t xml:space="preserve"> ח"א מאמר הכללי אותיות א'-ד'</w:t>
      </w:r>
    </w:p>
    <w:p w14:paraId="72B7E252" w14:textId="77777777" w:rsidR="00A90437" w:rsidRPr="00511255" w:rsidRDefault="00A90437" w:rsidP="00A90437">
      <w:pPr>
        <w:bidi/>
        <w:spacing w:line="340" w:lineRule="exact"/>
        <w:rPr>
          <w:sz w:val="28"/>
          <w:szCs w:val="28"/>
        </w:rPr>
      </w:pPr>
      <w:r w:rsidRPr="00511255">
        <w:rPr>
          <w:sz w:val="28"/>
          <w:szCs w:val="28"/>
          <w:rtl/>
        </w:rPr>
        <w:t xml:space="preserve">והנה המלכים כאשר מלכו הנה היו </w:t>
      </w:r>
      <w:proofErr w:type="spellStart"/>
      <w:r w:rsidRPr="00511255">
        <w:rPr>
          <w:sz w:val="28"/>
          <w:szCs w:val="28"/>
          <w:rtl/>
        </w:rPr>
        <w:t>בבחי</w:t>
      </w:r>
      <w:proofErr w:type="spellEnd"/>
      <w:r w:rsidRPr="00511255">
        <w:rPr>
          <w:sz w:val="28"/>
          <w:szCs w:val="28"/>
          <w:rtl/>
        </w:rPr>
        <w:t xml:space="preserve">' אורות וכלים נשמה וגוף וכאשר </w:t>
      </w:r>
      <w:proofErr w:type="spellStart"/>
      <w:r w:rsidRPr="00511255">
        <w:rPr>
          <w:sz w:val="28"/>
          <w:szCs w:val="28"/>
          <w:rtl/>
        </w:rPr>
        <w:t>מיתו</w:t>
      </w:r>
      <w:proofErr w:type="spellEnd"/>
      <w:r w:rsidRPr="00511255">
        <w:rPr>
          <w:sz w:val="28"/>
          <w:szCs w:val="28"/>
          <w:rtl/>
        </w:rPr>
        <w:t xml:space="preserve"> עלה נשמתם למעלה והכלים ירדו למטה ונשברו </w:t>
      </w:r>
      <w:proofErr w:type="spellStart"/>
      <w:r w:rsidRPr="00511255">
        <w:rPr>
          <w:sz w:val="28"/>
          <w:szCs w:val="28"/>
          <w:rtl/>
        </w:rPr>
        <w:t>ונתפזרו</w:t>
      </w:r>
      <w:proofErr w:type="spellEnd"/>
      <w:r w:rsidRPr="00511255">
        <w:rPr>
          <w:sz w:val="28"/>
          <w:szCs w:val="28"/>
          <w:rtl/>
        </w:rPr>
        <w:t xml:space="preserve"> לשברים אין קץ. </w:t>
      </w:r>
      <w:r w:rsidRPr="00511255">
        <w:rPr>
          <w:rFonts w:hint="cs"/>
          <w:sz w:val="28"/>
          <w:szCs w:val="28"/>
          <w:rtl/>
        </w:rPr>
        <w:t>...</w:t>
      </w:r>
      <w:r w:rsidRPr="00511255">
        <w:rPr>
          <w:sz w:val="28"/>
          <w:szCs w:val="28"/>
          <w:rtl/>
        </w:rPr>
        <w:t xml:space="preserve"> אמנם כאשר ירדו השברי כלים הנה ירדו עמהם </w:t>
      </w:r>
      <w:proofErr w:type="spellStart"/>
      <w:r w:rsidRPr="00511255">
        <w:rPr>
          <w:sz w:val="28"/>
          <w:szCs w:val="28"/>
          <w:rtl/>
        </w:rPr>
        <w:t>ניצוצים</w:t>
      </w:r>
      <w:proofErr w:type="spellEnd"/>
      <w:r w:rsidRPr="00511255">
        <w:rPr>
          <w:sz w:val="28"/>
          <w:szCs w:val="28"/>
          <w:rtl/>
        </w:rPr>
        <w:t xml:space="preserve"> רבים מהאורות ג"כ. </w:t>
      </w:r>
      <w:r w:rsidRPr="00511255">
        <w:rPr>
          <w:rFonts w:hint="cs"/>
          <w:sz w:val="28"/>
          <w:szCs w:val="28"/>
          <w:rtl/>
        </w:rPr>
        <w:t>...</w:t>
      </w:r>
      <w:r w:rsidRPr="00511255">
        <w:rPr>
          <w:sz w:val="28"/>
          <w:szCs w:val="28"/>
          <w:rtl/>
        </w:rPr>
        <w:t xml:space="preserve">והנה אלו </w:t>
      </w:r>
      <w:proofErr w:type="spellStart"/>
      <w:r w:rsidRPr="00511255">
        <w:rPr>
          <w:sz w:val="28"/>
          <w:szCs w:val="28"/>
          <w:rtl/>
        </w:rPr>
        <w:t>הנצוצין</w:t>
      </w:r>
      <w:proofErr w:type="spellEnd"/>
      <w:r w:rsidRPr="00511255">
        <w:rPr>
          <w:sz w:val="28"/>
          <w:szCs w:val="28"/>
          <w:rtl/>
        </w:rPr>
        <w:t xml:space="preserve"> הם מהגבורות היותר קשים ולכך </w:t>
      </w:r>
      <w:proofErr w:type="spellStart"/>
      <w:r w:rsidRPr="00511255">
        <w:rPr>
          <w:sz w:val="28"/>
          <w:szCs w:val="28"/>
          <w:rtl/>
        </w:rPr>
        <w:t>נתפזרו</w:t>
      </w:r>
      <w:proofErr w:type="spellEnd"/>
      <w:r w:rsidRPr="00511255">
        <w:rPr>
          <w:sz w:val="28"/>
          <w:szCs w:val="28"/>
          <w:rtl/>
        </w:rPr>
        <w:t xml:space="preserve"> הם </w:t>
      </w:r>
      <w:proofErr w:type="spellStart"/>
      <w:r w:rsidRPr="00511255">
        <w:rPr>
          <w:sz w:val="28"/>
          <w:szCs w:val="28"/>
          <w:rtl/>
        </w:rPr>
        <w:t>לניצוצין</w:t>
      </w:r>
      <w:proofErr w:type="spellEnd"/>
      <w:r w:rsidRPr="00511255">
        <w:rPr>
          <w:sz w:val="28"/>
          <w:szCs w:val="28"/>
          <w:rtl/>
        </w:rPr>
        <w:t xml:space="preserve"> דקים וירדו הם למטה עם השברי כלים שהם </w:t>
      </w:r>
      <w:proofErr w:type="spellStart"/>
      <w:r w:rsidRPr="00511255">
        <w:rPr>
          <w:sz w:val="28"/>
          <w:szCs w:val="28"/>
          <w:rtl/>
        </w:rPr>
        <w:t>העביות</w:t>
      </w:r>
      <w:proofErr w:type="spellEnd"/>
      <w:r w:rsidRPr="00511255">
        <w:rPr>
          <w:sz w:val="28"/>
          <w:szCs w:val="28"/>
          <w:rtl/>
        </w:rPr>
        <w:t xml:space="preserve"> הנעשה </w:t>
      </w:r>
      <w:proofErr w:type="spellStart"/>
      <w:r w:rsidRPr="00511255">
        <w:rPr>
          <w:sz w:val="28"/>
          <w:szCs w:val="28"/>
          <w:rtl/>
        </w:rPr>
        <w:t>מהדינין</w:t>
      </w:r>
      <w:proofErr w:type="spellEnd"/>
      <w:r w:rsidRPr="00511255">
        <w:rPr>
          <w:sz w:val="28"/>
          <w:szCs w:val="28"/>
          <w:rtl/>
        </w:rPr>
        <w:t xml:space="preserve"> תקיפין. והנה אלו </w:t>
      </w:r>
      <w:proofErr w:type="spellStart"/>
      <w:r w:rsidRPr="00511255">
        <w:rPr>
          <w:sz w:val="28"/>
          <w:szCs w:val="28"/>
          <w:rtl/>
        </w:rPr>
        <w:t>הניצוצין</w:t>
      </w:r>
      <w:proofErr w:type="spellEnd"/>
      <w:r w:rsidRPr="00511255">
        <w:rPr>
          <w:sz w:val="28"/>
          <w:szCs w:val="28"/>
          <w:rtl/>
        </w:rPr>
        <w:t xml:space="preserve"> והשברי כלים. הם </w:t>
      </w:r>
      <w:proofErr w:type="spellStart"/>
      <w:r w:rsidRPr="00511255">
        <w:rPr>
          <w:sz w:val="28"/>
          <w:szCs w:val="28"/>
          <w:rtl/>
        </w:rPr>
        <w:t>השרשים</w:t>
      </w:r>
      <w:proofErr w:type="spellEnd"/>
      <w:r w:rsidRPr="00511255">
        <w:rPr>
          <w:sz w:val="28"/>
          <w:szCs w:val="28"/>
          <w:rtl/>
        </w:rPr>
        <w:t xml:space="preserve"> הראשונים </w:t>
      </w:r>
      <w:proofErr w:type="spellStart"/>
      <w:r w:rsidRPr="00511255">
        <w:rPr>
          <w:sz w:val="28"/>
          <w:szCs w:val="28"/>
          <w:rtl/>
        </w:rPr>
        <w:t>דכל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המציאיית</w:t>
      </w:r>
      <w:proofErr w:type="spellEnd"/>
      <w:r w:rsidRPr="00511255">
        <w:rPr>
          <w:sz w:val="28"/>
          <w:szCs w:val="28"/>
          <w:rtl/>
        </w:rPr>
        <w:t xml:space="preserve"> כולם.</w:t>
      </w:r>
      <w:r w:rsidRPr="00511255">
        <w:rPr>
          <w:rFonts w:hint="cs"/>
          <w:sz w:val="28"/>
          <w:szCs w:val="28"/>
          <w:rtl/>
        </w:rPr>
        <w:t>...</w:t>
      </w:r>
      <w:r w:rsidRPr="00511255">
        <w:rPr>
          <w:sz w:val="28"/>
          <w:szCs w:val="28"/>
          <w:rtl/>
        </w:rPr>
        <w:t xml:space="preserve">ומשום שהיו </w:t>
      </w:r>
      <w:proofErr w:type="spellStart"/>
      <w:r w:rsidRPr="00511255">
        <w:rPr>
          <w:sz w:val="28"/>
          <w:szCs w:val="28"/>
          <w:rtl/>
        </w:rPr>
        <w:t>דינין</w:t>
      </w:r>
      <w:proofErr w:type="spellEnd"/>
      <w:r w:rsidRPr="00511255">
        <w:rPr>
          <w:sz w:val="28"/>
          <w:szCs w:val="28"/>
          <w:rtl/>
        </w:rPr>
        <w:t xml:space="preserve"> תקיפין </w:t>
      </w:r>
      <w:proofErr w:type="spellStart"/>
      <w:r w:rsidRPr="00511255">
        <w:rPr>
          <w:sz w:val="28"/>
          <w:szCs w:val="28"/>
          <w:rtl/>
        </w:rPr>
        <w:t>מיתו</w:t>
      </w:r>
      <w:proofErr w:type="spellEnd"/>
      <w:r w:rsidRPr="00511255">
        <w:rPr>
          <w:sz w:val="28"/>
          <w:szCs w:val="28"/>
          <w:rtl/>
        </w:rPr>
        <w:t xml:space="preserve"> ונשברו וירדו למטה </w:t>
      </w:r>
      <w:proofErr w:type="spellStart"/>
      <w:r w:rsidRPr="00511255">
        <w:rPr>
          <w:sz w:val="28"/>
          <w:szCs w:val="28"/>
          <w:rtl/>
        </w:rPr>
        <w:t>ונתפזרו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לניצוצין</w:t>
      </w:r>
      <w:proofErr w:type="spellEnd"/>
      <w:r w:rsidRPr="00511255">
        <w:rPr>
          <w:sz w:val="28"/>
          <w:szCs w:val="28"/>
          <w:rtl/>
        </w:rPr>
        <w:t xml:space="preserve"> ושברים אין קץ והוא בונה עולמות ומחריבן </w:t>
      </w:r>
      <w:proofErr w:type="spellStart"/>
      <w:r w:rsidRPr="00511255">
        <w:rPr>
          <w:sz w:val="28"/>
          <w:szCs w:val="28"/>
          <w:rtl/>
        </w:rPr>
        <w:t>כנז</w:t>
      </w:r>
      <w:proofErr w:type="spellEnd"/>
      <w:r w:rsidRPr="00511255">
        <w:rPr>
          <w:sz w:val="28"/>
          <w:szCs w:val="28"/>
          <w:rtl/>
        </w:rPr>
        <w:t xml:space="preserve">'. אמנם אח"כ לצורך התיקון </w:t>
      </w:r>
      <w:proofErr w:type="spellStart"/>
      <w:r w:rsidRPr="00511255">
        <w:rPr>
          <w:sz w:val="28"/>
          <w:szCs w:val="28"/>
          <w:rtl/>
        </w:rPr>
        <w:t>דמעשה</w:t>
      </w:r>
      <w:proofErr w:type="spellEnd"/>
      <w:r w:rsidRPr="00511255">
        <w:rPr>
          <w:sz w:val="28"/>
          <w:szCs w:val="28"/>
          <w:rtl/>
        </w:rPr>
        <w:t xml:space="preserve"> בראשית הנה הופיע הקב"ה את אור קדושתו </w:t>
      </w:r>
      <w:proofErr w:type="spellStart"/>
      <w:r w:rsidRPr="00511255">
        <w:rPr>
          <w:sz w:val="28"/>
          <w:szCs w:val="28"/>
          <w:rtl/>
        </w:rPr>
        <w:t>ית"ש</w:t>
      </w:r>
      <w:proofErr w:type="spellEnd"/>
      <w:r w:rsidRPr="00511255">
        <w:rPr>
          <w:sz w:val="28"/>
          <w:szCs w:val="28"/>
          <w:rtl/>
        </w:rPr>
        <w:t xml:space="preserve"> וגילה והמשיך אור החסד ונתפשט עד למטה והעלה ובירר </w:t>
      </w:r>
      <w:proofErr w:type="spellStart"/>
      <w:r w:rsidRPr="00511255">
        <w:rPr>
          <w:sz w:val="28"/>
          <w:szCs w:val="28"/>
          <w:rtl/>
        </w:rPr>
        <w:t>מהניצוצין</w:t>
      </w:r>
      <w:proofErr w:type="spellEnd"/>
      <w:r w:rsidRPr="00511255">
        <w:rPr>
          <w:sz w:val="28"/>
          <w:szCs w:val="28"/>
          <w:rtl/>
        </w:rPr>
        <w:t xml:space="preserve"> והשב"כ כל הצורך </w:t>
      </w:r>
      <w:proofErr w:type="spellStart"/>
      <w:r w:rsidRPr="00511255">
        <w:rPr>
          <w:sz w:val="28"/>
          <w:szCs w:val="28"/>
          <w:rtl/>
        </w:rPr>
        <w:t>להמציאות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דמעשה</w:t>
      </w:r>
      <w:proofErr w:type="spellEnd"/>
      <w:r w:rsidRPr="00511255">
        <w:rPr>
          <w:sz w:val="28"/>
          <w:szCs w:val="28"/>
          <w:rtl/>
        </w:rPr>
        <w:t xml:space="preserve"> בראשית. כי הרי הם </w:t>
      </w:r>
      <w:proofErr w:type="spellStart"/>
      <w:r w:rsidRPr="00511255">
        <w:rPr>
          <w:sz w:val="28"/>
          <w:szCs w:val="28"/>
          <w:rtl/>
        </w:rPr>
        <w:t>השרשים</w:t>
      </w:r>
      <w:proofErr w:type="spellEnd"/>
      <w:r w:rsidRPr="00511255">
        <w:rPr>
          <w:sz w:val="28"/>
          <w:szCs w:val="28"/>
          <w:rtl/>
        </w:rPr>
        <w:t xml:space="preserve"> הראשונים </w:t>
      </w:r>
      <w:proofErr w:type="spellStart"/>
      <w:r w:rsidRPr="00511255">
        <w:rPr>
          <w:sz w:val="28"/>
          <w:szCs w:val="28"/>
          <w:rtl/>
        </w:rPr>
        <w:t>כנז</w:t>
      </w:r>
      <w:proofErr w:type="spellEnd"/>
      <w:r w:rsidRPr="00511255">
        <w:rPr>
          <w:sz w:val="28"/>
          <w:szCs w:val="28"/>
          <w:rtl/>
        </w:rPr>
        <w:t xml:space="preserve">'. </w:t>
      </w:r>
      <w:proofErr w:type="spellStart"/>
      <w:r w:rsidRPr="00511255">
        <w:rPr>
          <w:sz w:val="28"/>
          <w:szCs w:val="28"/>
          <w:rtl/>
        </w:rPr>
        <w:t>ונתבסמו</w:t>
      </w:r>
      <w:proofErr w:type="spellEnd"/>
      <w:r w:rsidRPr="00511255">
        <w:rPr>
          <w:sz w:val="28"/>
          <w:szCs w:val="28"/>
          <w:rtl/>
        </w:rPr>
        <w:t xml:space="preserve"> בחסדים ונעשה מהם כל מעשה בראשית כולם. אך שאר כל </w:t>
      </w:r>
      <w:proofErr w:type="spellStart"/>
      <w:r w:rsidRPr="00511255">
        <w:rPr>
          <w:sz w:val="28"/>
          <w:szCs w:val="28"/>
          <w:rtl/>
        </w:rPr>
        <w:t>הניצוצין</w:t>
      </w:r>
      <w:proofErr w:type="spellEnd"/>
      <w:r w:rsidRPr="00511255">
        <w:rPr>
          <w:sz w:val="28"/>
          <w:szCs w:val="28"/>
          <w:rtl/>
        </w:rPr>
        <w:t xml:space="preserve"> והשב"כ אשר היו עומדים </w:t>
      </w:r>
      <w:proofErr w:type="spellStart"/>
      <w:r w:rsidRPr="00511255">
        <w:rPr>
          <w:sz w:val="28"/>
          <w:szCs w:val="28"/>
          <w:rtl/>
        </w:rPr>
        <w:t>להעשות</w:t>
      </w:r>
      <w:proofErr w:type="spellEnd"/>
      <w:r w:rsidRPr="00511255">
        <w:rPr>
          <w:sz w:val="28"/>
          <w:szCs w:val="28"/>
          <w:rtl/>
        </w:rPr>
        <w:t xml:space="preserve"> מהם כל </w:t>
      </w:r>
      <w:proofErr w:type="spellStart"/>
      <w:r w:rsidRPr="00511255">
        <w:rPr>
          <w:sz w:val="28"/>
          <w:szCs w:val="28"/>
          <w:rtl/>
        </w:rPr>
        <w:t>המציאיית</w:t>
      </w:r>
      <w:proofErr w:type="spellEnd"/>
      <w:r w:rsidRPr="00511255">
        <w:rPr>
          <w:sz w:val="28"/>
          <w:szCs w:val="28"/>
          <w:rtl/>
        </w:rPr>
        <w:t xml:space="preserve"> אשר בכל משך זמן דימי עולם כולו הנה הם לא עלו ולא </w:t>
      </w:r>
      <w:proofErr w:type="spellStart"/>
      <w:r w:rsidRPr="00511255">
        <w:rPr>
          <w:sz w:val="28"/>
          <w:szCs w:val="28"/>
          <w:rtl/>
        </w:rPr>
        <w:t>נתבררו</w:t>
      </w:r>
      <w:proofErr w:type="spellEnd"/>
      <w:r w:rsidRPr="00511255">
        <w:rPr>
          <w:sz w:val="28"/>
          <w:szCs w:val="28"/>
          <w:rtl/>
        </w:rPr>
        <w:t xml:space="preserve"> עדיין כי ניתנו הם כולם </w:t>
      </w:r>
      <w:proofErr w:type="spellStart"/>
      <w:r w:rsidRPr="00511255">
        <w:rPr>
          <w:sz w:val="28"/>
          <w:szCs w:val="28"/>
          <w:rtl/>
        </w:rPr>
        <w:t>להתתקן</w:t>
      </w:r>
      <w:proofErr w:type="spellEnd"/>
      <w:r w:rsidRPr="00511255">
        <w:rPr>
          <w:sz w:val="28"/>
          <w:szCs w:val="28"/>
          <w:rtl/>
        </w:rPr>
        <w:t xml:space="preserve"> ולהתברר ע"י מעשה אדם הראשון. ע' לקמן בח"א דרוש ו' סי' ד' אות ז'. אמנם ע"י החטא </w:t>
      </w:r>
      <w:proofErr w:type="spellStart"/>
      <w:r w:rsidRPr="00511255">
        <w:rPr>
          <w:sz w:val="28"/>
          <w:szCs w:val="28"/>
          <w:rtl/>
        </w:rPr>
        <w:t>דעהד"ע</w:t>
      </w:r>
      <w:proofErr w:type="spellEnd"/>
      <w:r w:rsidRPr="00511255">
        <w:rPr>
          <w:sz w:val="28"/>
          <w:szCs w:val="28"/>
          <w:rtl/>
        </w:rPr>
        <w:t xml:space="preserve"> הנה לא די שלא תיקן אלא שקלקל הרבה וכמו שיתבאר לקמן. אך עכ"פ הוא כי לא נתקנו בעת מעשה בראשית אלא רק הצורך </w:t>
      </w:r>
      <w:proofErr w:type="spellStart"/>
      <w:r w:rsidRPr="00511255">
        <w:rPr>
          <w:sz w:val="28"/>
          <w:szCs w:val="28"/>
          <w:rtl/>
        </w:rPr>
        <w:t>למע"ב</w:t>
      </w:r>
      <w:proofErr w:type="spellEnd"/>
      <w:r w:rsidRPr="00511255">
        <w:rPr>
          <w:sz w:val="28"/>
          <w:szCs w:val="28"/>
          <w:rtl/>
        </w:rPr>
        <w:t xml:space="preserve"> אבל כל מה שהיה עתיד לצאת בכל משך ימי עולם הם ניתנו </w:t>
      </w:r>
      <w:proofErr w:type="spellStart"/>
      <w:r w:rsidRPr="00511255">
        <w:rPr>
          <w:sz w:val="28"/>
          <w:szCs w:val="28"/>
          <w:rtl/>
        </w:rPr>
        <w:t>להתתקן</w:t>
      </w:r>
      <w:proofErr w:type="spellEnd"/>
      <w:r w:rsidRPr="00511255">
        <w:rPr>
          <w:sz w:val="28"/>
          <w:szCs w:val="28"/>
          <w:rtl/>
        </w:rPr>
        <w:t xml:space="preserve"> ע"י מעשה התחתונים. והוא </w:t>
      </w:r>
      <w:proofErr w:type="spellStart"/>
      <w:r w:rsidRPr="00511255">
        <w:rPr>
          <w:sz w:val="28"/>
          <w:szCs w:val="28"/>
          <w:rtl/>
        </w:rPr>
        <w:t>מ"ש</w:t>
      </w:r>
      <w:proofErr w:type="spellEnd"/>
      <w:r w:rsidRPr="00511255">
        <w:rPr>
          <w:sz w:val="28"/>
          <w:szCs w:val="28"/>
          <w:rtl/>
        </w:rPr>
        <w:t xml:space="preserve"> באד"ר קל"ה ב' על התיקון </w:t>
      </w:r>
      <w:proofErr w:type="spellStart"/>
      <w:r w:rsidRPr="00511255">
        <w:rPr>
          <w:sz w:val="28"/>
          <w:szCs w:val="28"/>
          <w:rtl/>
        </w:rPr>
        <w:t>דמע"ב</w:t>
      </w:r>
      <w:proofErr w:type="spellEnd"/>
      <w:r w:rsidRPr="00511255">
        <w:rPr>
          <w:sz w:val="28"/>
          <w:szCs w:val="28"/>
          <w:rtl/>
        </w:rPr>
        <w:t xml:space="preserve">. </w:t>
      </w:r>
      <w:proofErr w:type="spellStart"/>
      <w:r w:rsidRPr="00511255">
        <w:rPr>
          <w:sz w:val="28"/>
          <w:szCs w:val="28"/>
          <w:rtl/>
        </w:rPr>
        <w:t>מנהון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. </w:t>
      </w:r>
      <w:proofErr w:type="spellStart"/>
      <w:r w:rsidRPr="00511255">
        <w:rPr>
          <w:sz w:val="28"/>
          <w:szCs w:val="28"/>
          <w:rtl/>
        </w:rPr>
        <w:t>מנהון</w:t>
      </w:r>
      <w:proofErr w:type="spellEnd"/>
      <w:r w:rsidRPr="00511255">
        <w:rPr>
          <w:sz w:val="28"/>
          <w:szCs w:val="28"/>
          <w:rtl/>
        </w:rPr>
        <w:t xml:space="preserve">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 ולא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. </w:t>
      </w:r>
      <w:proofErr w:type="spellStart"/>
      <w:r w:rsidRPr="00511255">
        <w:rPr>
          <w:sz w:val="28"/>
          <w:szCs w:val="28"/>
          <w:rtl/>
        </w:rPr>
        <w:t>ומנהון</w:t>
      </w:r>
      <w:proofErr w:type="spellEnd"/>
      <w:r w:rsidRPr="00511255">
        <w:rPr>
          <w:sz w:val="28"/>
          <w:szCs w:val="28"/>
          <w:rtl/>
        </w:rPr>
        <w:t xml:space="preserve"> לא </w:t>
      </w:r>
      <w:proofErr w:type="spellStart"/>
      <w:r w:rsidRPr="00511255">
        <w:rPr>
          <w:sz w:val="28"/>
          <w:szCs w:val="28"/>
          <w:rtl/>
        </w:rPr>
        <w:t>אתבסמו</w:t>
      </w:r>
      <w:proofErr w:type="spellEnd"/>
      <w:r w:rsidRPr="00511255">
        <w:rPr>
          <w:sz w:val="28"/>
          <w:szCs w:val="28"/>
          <w:rtl/>
        </w:rPr>
        <w:t xml:space="preserve"> כלל. ע' מאמרי רשב"י דף מ"ד ע"ג ודף ס"ב ע"א </w:t>
      </w:r>
      <w:proofErr w:type="spellStart"/>
      <w:r w:rsidRPr="00511255">
        <w:rPr>
          <w:sz w:val="28"/>
          <w:szCs w:val="28"/>
          <w:rtl/>
        </w:rPr>
        <w:t>ובהגר"א</w:t>
      </w:r>
      <w:proofErr w:type="spellEnd"/>
      <w:r w:rsidRPr="00511255">
        <w:rPr>
          <w:sz w:val="28"/>
          <w:szCs w:val="28"/>
          <w:rtl/>
        </w:rPr>
        <w:t xml:space="preserve"> ביהל אור פ' פקודי דף ל' ע"ב:</w:t>
      </w:r>
      <w:r>
        <w:rPr>
          <w:rFonts w:hint="cs"/>
          <w:sz w:val="28"/>
          <w:szCs w:val="28"/>
          <w:rtl/>
        </w:rPr>
        <w:t xml:space="preserve"> (</w:t>
      </w:r>
      <w:r>
        <w:rPr>
          <w:rtl/>
        </w:rPr>
        <w:t xml:space="preserve">ספר </w:t>
      </w:r>
      <w:proofErr w:type="spellStart"/>
      <w:r>
        <w:rPr>
          <w:rtl/>
        </w:rPr>
        <w:t>הדע"ה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ח"ב</w:t>
      </w:r>
      <w:proofErr w:type="spellEnd"/>
      <w:r>
        <w:rPr>
          <w:rtl/>
        </w:rPr>
        <w:t xml:space="preserve"> דרוש ב' ענף ב'</w:t>
      </w:r>
      <w:r>
        <w:rPr>
          <w:rFonts w:hint="cs"/>
          <w:rtl/>
        </w:rPr>
        <w:t>)</w:t>
      </w:r>
    </w:p>
    <w:p w14:paraId="58668F62" w14:textId="77777777" w:rsidR="00BA1120" w:rsidRPr="00A90437" w:rsidRDefault="00BA1120" w:rsidP="00A90437"/>
    <w:sectPr w:rsidR="00BA1120" w:rsidRPr="00A90437" w:rsidSect="00A90437">
      <w:headerReference w:type="default" r:id="rId6"/>
      <w:headerReference w:type="first" r:id="rId7"/>
      <w:pgSz w:w="12240" w:h="15840" w:code="1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5116" w14:textId="77777777" w:rsidR="007F13D5" w:rsidRDefault="007F13D5" w:rsidP="00BA1120">
      <w:r>
        <w:separator/>
      </w:r>
    </w:p>
  </w:endnote>
  <w:endnote w:type="continuationSeparator" w:id="0">
    <w:p w14:paraId="7D786057" w14:textId="77777777" w:rsidR="007F13D5" w:rsidRDefault="007F13D5" w:rsidP="00BA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1C08" w14:textId="77777777" w:rsidR="007F13D5" w:rsidRDefault="007F13D5" w:rsidP="00BA1120">
      <w:r>
        <w:separator/>
      </w:r>
    </w:p>
  </w:footnote>
  <w:footnote w:type="continuationSeparator" w:id="0">
    <w:p w14:paraId="075B6083" w14:textId="77777777" w:rsidR="007F13D5" w:rsidRDefault="007F13D5" w:rsidP="00BA1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7777F" w14:textId="77777777" w:rsidR="004A03EE" w:rsidRPr="00887117" w:rsidRDefault="004A03EE" w:rsidP="00887117">
    <w:pPr>
      <w:pStyle w:val="Header"/>
      <w:jc w:val="right"/>
      <w:rPr>
        <w:sz w:val="20"/>
        <w:szCs w:val="20"/>
      </w:rPr>
    </w:pPr>
    <w:r w:rsidRPr="00887117">
      <w:rPr>
        <w:sz w:val="20"/>
        <w:szCs w:val="20"/>
      </w:rPr>
      <w:t>-</w:t>
    </w:r>
    <w:r w:rsidRPr="00887117">
      <w:rPr>
        <w:sz w:val="20"/>
        <w:szCs w:val="20"/>
      </w:rPr>
      <w:fldChar w:fldCharType="begin"/>
    </w:r>
    <w:r w:rsidRPr="00887117">
      <w:rPr>
        <w:sz w:val="20"/>
        <w:szCs w:val="20"/>
      </w:rPr>
      <w:instrText xml:space="preserve"> PAGE   \* MERGEFORMAT </w:instrText>
    </w:r>
    <w:r w:rsidRPr="00887117">
      <w:rPr>
        <w:sz w:val="20"/>
        <w:szCs w:val="20"/>
      </w:rPr>
      <w:fldChar w:fldCharType="separate"/>
    </w:r>
    <w:r w:rsidRPr="00887117">
      <w:rPr>
        <w:noProof/>
        <w:sz w:val="20"/>
        <w:szCs w:val="20"/>
      </w:rPr>
      <w:t>1</w:t>
    </w:r>
    <w:r w:rsidRPr="00887117">
      <w:rPr>
        <w:noProof/>
        <w:sz w:val="20"/>
        <w:szCs w:val="20"/>
      </w:rPr>
      <w:fldChar w:fldCharType="end"/>
    </w:r>
    <w:r w:rsidRPr="00887117">
      <w:rPr>
        <w:noProof/>
        <w:sz w:val="20"/>
        <w:szCs w:val="20"/>
      </w:rPr>
      <w:t>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CA79" w14:textId="77777777" w:rsidR="004A03EE" w:rsidRPr="00B20652" w:rsidRDefault="004A03EE" w:rsidP="00BA1120">
    <w:pPr>
      <w:pStyle w:val="Header"/>
      <w:jc w:val="right"/>
      <w:rPr>
        <w:sz w:val="20"/>
        <w:szCs w:val="20"/>
        <w:rtl/>
      </w:rPr>
    </w:pPr>
    <w:r w:rsidRPr="00B20652">
      <w:rPr>
        <w:sz w:val="20"/>
        <w:szCs w:val="20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36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55"/>
    <w:rsid w:val="0000233C"/>
    <w:rsid w:val="00017ED8"/>
    <w:rsid w:val="00023D66"/>
    <w:rsid w:val="00032376"/>
    <w:rsid w:val="000363BB"/>
    <w:rsid w:val="00047ACB"/>
    <w:rsid w:val="0005012F"/>
    <w:rsid w:val="00065044"/>
    <w:rsid w:val="00065FF3"/>
    <w:rsid w:val="000661CE"/>
    <w:rsid w:val="000A06DD"/>
    <w:rsid w:val="000B6B70"/>
    <w:rsid w:val="000C0C7A"/>
    <w:rsid w:val="000F6B48"/>
    <w:rsid w:val="00126982"/>
    <w:rsid w:val="00126E6C"/>
    <w:rsid w:val="00133B5E"/>
    <w:rsid w:val="0014095D"/>
    <w:rsid w:val="001416CF"/>
    <w:rsid w:val="00177F01"/>
    <w:rsid w:val="001802FA"/>
    <w:rsid w:val="00184759"/>
    <w:rsid w:val="00185089"/>
    <w:rsid w:val="00190CCC"/>
    <w:rsid w:val="0019232D"/>
    <w:rsid w:val="001949BF"/>
    <w:rsid w:val="001C51B1"/>
    <w:rsid w:val="001D7156"/>
    <w:rsid w:val="001E1B98"/>
    <w:rsid w:val="001E7D2B"/>
    <w:rsid w:val="001F406B"/>
    <w:rsid w:val="0021616E"/>
    <w:rsid w:val="0021718F"/>
    <w:rsid w:val="002405E3"/>
    <w:rsid w:val="00251361"/>
    <w:rsid w:val="002519AC"/>
    <w:rsid w:val="00265660"/>
    <w:rsid w:val="002A1578"/>
    <w:rsid w:val="002B793E"/>
    <w:rsid w:val="002C5216"/>
    <w:rsid w:val="002C6858"/>
    <w:rsid w:val="002C7843"/>
    <w:rsid w:val="002E14A0"/>
    <w:rsid w:val="002E200C"/>
    <w:rsid w:val="002E26A3"/>
    <w:rsid w:val="002F2899"/>
    <w:rsid w:val="00304346"/>
    <w:rsid w:val="00306A33"/>
    <w:rsid w:val="003313BF"/>
    <w:rsid w:val="00334DCE"/>
    <w:rsid w:val="00352616"/>
    <w:rsid w:val="00364300"/>
    <w:rsid w:val="00365CE6"/>
    <w:rsid w:val="00370991"/>
    <w:rsid w:val="00375F43"/>
    <w:rsid w:val="00386D1E"/>
    <w:rsid w:val="00391C88"/>
    <w:rsid w:val="003A07FE"/>
    <w:rsid w:val="003B6250"/>
    <w:rsid w:val="003C0B98"/>
    <w:rsid w:val="003C16F8"/>
    <w:rsid w:val="003C3167"/>
    <w:rsid w:val="003C6C85"/>
    <w:rsid w:val="003D01AE"/>
    <w:rsid w:val="003D03C4"/>
    <w:rsid w:val="003D23E5"/>
    <w:rsid w:val="003E5E6E"/>
    <w:rsid w:val="003F4992"/>
    <w:rsid w:val="003F5577"/>
    <w:rsid w:val="004303C0"/>
    <w:rsid w:val="00440769"/>
    <w:rsid w:val="00446227"/>
    <w:rsid w:val="00472B55"/>
    <w:rsid w:val="004807F0"/>
    <w:rsid w:val="00481CC2"/>
    <w:rsid w:val="00486160"/>
    <w:rsid w:val="00492C18"/>
    <w:rsid w:val="004A03EE"/>
    <w:rsid w:val="004A1124"/>
    <w:rsid w:val="004B2217"/>
    <w:rsid w:val="004B5032"/>
    <w:rsid w:val="004C29D5"/>
    <w:rsid w:val="004C609B"/>
    <w:rsid w:val="004C62C8"/>
    <w:rsid w:val="004D156F"/>
    <w:rsid w:val="004E26B8"/>
    <w:rsid w:val="004F243A"/>
    <w:rsid w:val="004F4170"/>
    <w:rsid w:val="004F590A"/>
    <w:rsid w:val="00511255"/>
    <w:rsid w:val="00526C82"/>
    <w:rsid w:val="005304F9"/>
    <w:rsid w:val="00532C66"/>
    <w:rsid w:val="00533196"/>
    <w:rsid w:val="005432A3"/>
    <w:rsid w:val="0054458C"/>
    <w:rsid w:val="00544BD6"/>
    <w:rsid w:val="00557BCA"/>
    <w:rsid w:val="00575030"/>
    <w:rsid w:val="00582508"/>
    <w:rsid w:val="00583CBB"/>
    <w:rsid w:val="005A6A7D"/>
    <w:rsid w:val="005B140B"/>
    <w:rsid w:val="005B6441"/>
    <w:rsid w:val="005C27EA"/>
    <w:rsid w:val="005D3E88"/>
    <w:rsid w:val="005E3599"/>
    <w:rsid w:val="005E4C2E"/>
    <w:rsid w:val="005F179D"/>
    <w:rsid w:val="005F64B4"/>
    <w:rsid w:val="005F7995"/>
    <w:rsid w:val="00601892"/>
    <w:rsid w:val="00625F06"/>
    <w:rsid w:val="00633409"/>
    <w:rsid w:val="00636893"/>
    <w:rsid w:val="006508D3"/>
    <w:rsid w:val="00655C68"/>
    <w:rsid w:val="006717BB"/>
    <w:rsid w:val="00675A1A"/>
    <w:rsid w:val="00676C0D"/>
    <w:rsid w:val="00695DBA"/>
    <w:rsid w:val="006A187D"/>
    <w:rsid w:val="006A26D5"/>
    <w:rsid w:val="006A6283"/>
    <w:rsid w:val="006B4CB8"/>
    <w:rsid w:val="006B5C25"/>
    <w:rsid w:val="006C447A"/>
    <w:rsid w:val="006D1C3F"/>
    <w:rsid w:val="006D71A7"/>
    <w:rsid w:val="006E6128"/>
    <w:rsid w:val="0071023C"/>
    <w:rsid w:val="0071031E"/>
    <w:rsid w:val="00714298"/>
    <w:rsid w:val="00717FBA"/>
    <w:rsid w:val="007226CA"/>
    <w:rsid w:val="00727A1D"/>
    <w:rsid w:val="007460BC"/>
    <w:rsid w:val="0074688B"/>
    <w:rsid w:val="00750CBF"/>
    <w:rsid w:val="00763675"/>
    <w:rsid w:val="00775C84"/>
    <w:rsid w:val="00783973"/>
    <w:rsid w:val="007D19A1"/>
    <w:rsid w:val="007D2E08"/>
    <w:rsid w:val="007F13D5"/>
    <w:rsid w:val="007F641F"/>
    <w:rsid w:val="00801410"/>
    <w:rsid w:val="00815265"/>
    <w:rsid w:val="0083695D"/>
    <w:rsid w:val="0085168F"/>
    <w:rsid w:val="0085290A"/>
    <w:rsid w:val="00862D42"/>
    <w:rsid w:val="00863224"/>
    <w:rsid w:val="00864913"/>
    <w:rsid w:val="008667C6"/>
    <w:rsid w:val="00866F9A"/>
    <w:rsid w:val="00887117"/>
    <w:rsid w:val="00892DC1"/>
    <w:rsid w:val="008932BA"/>
    <w:rsid w:val="008A535D"/>
    <w:rsid w:val="008B76AD"/>
    <w:rsid w:val="008C0520"/>
    <w:rsid w:val="008C1ED4"/>
    <w:rsid w:val="008C7AEB"/>
    <w:rsid w:val="008D11A7"/>
    <w:rsid w:val="008D227A"/>
    <w:rsid w:val="008D3946"/>
    <w:rsid w:val="008E573B"/>
    <w:rsid w:val="008E6E55"/>
    <w:rsid w:val="00901BD9"/>
    <w:rsid w:val="0091056A"/>
    <w:rsid w:val="00912144"/>
    <w:rsid w:val="00931040"/>
    <w:rsid w:val="00934D01"/>
    <w:rsid w:val="009436F6"/>
    <w:rsid w:val="009451A4"/>
    <w:rsid w:val="00950797"/>
    <w:rsid w:val="009623A6"/>
    <w:rsid w:val="00962EF0"/>
    <w:rsid w:val="00977B0B"/>
    <w:rsid w:val="00981C71"/>
    <w:rsid w:val="009C244B"/>
    <w:rsid w:val="009E6BE6"/>
    <w:rsid w:val="00A0141A"/>
    <w:rsid w:val="00A12A10"/>
    <w:rsid w:val="00A14661"/>
    <w:rsid w:val="00A20AF0"/>
    <w:rsid w:val="00A369D2"/>
    <w:rsid w:val="00A44409"/>
    <w:rsid w:val="00A459DC"/>
    <w:rsid w:val="00A62F15"/>
    <w:rsid w:val="00A742E8"/>
    <w:rsid w:val="00A779EF"/>
    <w:rsid w:val="00A90437"/>
    <w:rsid w:val="00A93868"/>
    <w:rsid w:val="00A95897"/>
    <w:rsid w:val="00AB3666"/>
    <w:rsid w:val="00AB75FD"/>
    <w:rsid w:val="00AC2ADA"/>
    <w:rsid w:val="00AC7DC1"/>
    <w:rsid w:val="00AD0952"/>
    <w:rsid w:val="00AD75DE"/>
    <w:rsid w:val="00AF0B70"/>
    <w:rsid w:val="00B0104E"/>
    <w:rsid w:val="00B16B2A"/>
    <w:rsid w:val="00B20652"/>
    <w:rsid w:val="00B20A52"/>
    <w:rsid w:val="00B22D41"/>
    <w:rsid w:val="00B31554"/>
    <w:rsid w:val="00B41208"/>
    <w:rsid w:val="00B61212"/>
    <w:rsid w:val="00B807F5"/>
    <w:rsid w:val="00BA1120"/>
    <w:rsid w:val="00BA20BA"/>
    <w:rsid w:val="00BA420B"/>
    <w:rsid w:val="00BB3770"/>
    <w:rsid w:val="00BC0CB0"/>
    <w:rsid w:val="00BD15FC"/>
    <w:rsid w:val="00BD277A"/>
    <w:rsid w:val="00BD29D6"/>
    <w:rsid w:val="00BE1DCD"/>
    <w:rsid w:val="00BF4EAD"/>
    <w:rsid w:val="00C07C4D"/>
    <w:rsid w:val="00C104C7"/>
    <w:rsid w:val="00C1440C"/>
    <w:rsid w:val="00C147E2"/>
    <w:rsid w:val="00C23C7A"/>
    <w:rsid w:val="00C37F65"/>
    <w:rsid w:val="00C431A0"/>
    <w:rsid w:val="00C44BF2"/>
    <w:rsid w:val="00C61DAC"/>
    <w:rsid w:val="00C6506D"/>
    <w:rsid w:val="00C65CD9"/>
    <w:rsid w:val="00C97CC7"/>
    <w:rsid w:val="00CA1874"/>
    <w:rsid w:val="00CA481B"/>
    <w:rsid w:val="00CA636B"/>
    <w:rsid w:val="00CB22B3"/>
    <w:rsid w:val="00CC1AE6"/>
    <w:rsid w:val="00CC77FB"/>
    <w:rsid w:val="00CE6459"/>
    <w:rsid w:val="00CE7D0F"/>
    <w:rsid w:val="00CF6706"/>
    <w:rsid w:val="00CF676C"/>
    <w:rsid w:val="00D13ED1"/>
    <w:rsid w:val="00D16695"/>
    <w:rsid w:val="00D302E4"/>
    <w:rsid w:val="00D3570B"/>
    <w:rsid w:val="00D377B2"/>
    <w:rsid w:val="00D43404"/>
    <w:rsid w:val="00D56084"/>
    <w:rsid w:val="00D623AF"/>
    <w:rsid w:val="00D644BD"/>
    <w:rsid w:val="00D82F90"/>
    <w:rsid w:val="00D925DA"/>
    <w:rsid w:val="00D93E56"/>
    <w:rsid w:val="00DA4F79"/>
    <w:rsid w:val="00DB0986"/>
    <w:rsid w:val="00DC3722"/>
    <w:rsid w:val="00DE181D"/>
    <w:rsid w:val="00DE201D"/>
    <w:rsid w:val="00DE3A53"/>
    <w:rsid w:val="00DF012A"/>
    <w:rsid w:val="00DF45DF"/>
    <w:rsid w:val="00DF5D48"/>
    <w:rsid w:val="00E14526"/>
    <w:rsid w:val="00E30BDE"/>
    <w:rsid w:val="00E4673E"/>
    <w:rsid w:val="00E60BA4"/>
    <w:rsid w:val="00E6492B"/>
    <w:rsid w:val="00E66BAD"/>
    <w:rsid w:val="00E7049C"/>
    <w:rsid w:val="00E70629"/>
    <w:rsid w:val="00E70D2E"/>
    <w:rsid w:val="00E74717"/>
    <w:rsid w:val="00E756D5"/>
    <w:rsid w:val="00E76032"/>
    <w:rsid w:val="00E773A7"/>
    <w:rsid w:val="00E83F2D"/>
    <w:rsid w:val="00EA796E"/>
    <w:rsid w:val="00ED0F64"/>
    <w:rsid w:val="00ED203D"/>
    <w:rsid w:val="00EE7546"/>
    <w:rsid w:val="00EF30A7"/>
    <w:rsid w:val="00F037B9"/>
    <w:rsid w:val="00F057BF"/>
    <w:rsid w:val="00F10922"/>
    <w:rsid w:val="00F1536B"/>
    <w:rsid w:val="00F21FD7"/>
    <w:rsid w:val="00F25B2E"/>
    <w:rsid w:val="00F27273"/>
    <w:rsid w:val="00F34488"/>
    <w:rsid w:val="00F36FFF"/>
    <w:rsid w:val="00F37752"/>
    <w:rsid w:val="00F43B25"/>
    <w:rsid w:val="00F52132"/>
    <w:rsid w:val="00F66AE2"/>
    <w:rsid w:val="00F72B84"/>
    <w:rsid w:val="00F8116B"/>
    <w:rsid w:val="00F81271"/>
    <w:rsid w:val="00F85025"/>
    <w:rsid w:val="00FB4445"/>
    <w:rsid w:val="00FC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85C66"/>
  <w15:chartTrackingRefBased/>
  <w15:docId w15:val="{484D1884-646F-4F12-9F62-85BF6359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255"/>
    <w:pPr>
      <w:spacing w:line="240" w:lineRule="auto"/>
    </w:pPr>
    <w:rPr>
      <w:rFonts w:ascii="Times New Roman" w:eastAsia="Times New Roman" w:hAnsi="Times New Roman" w:cs="David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2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2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2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2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2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25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25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25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25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3EE"/>
    <w:pPr>
      <w:tabs>
        <w:tab w:val="center" w:pos="4680"/>
        <w:tab w:val="right" w:pos="9360"/>
      </w:tabs>
      <w:spacing w:after="0"/>
    </w:pPr>
    <w:rPr>
      <w:rFonts w:ascii="Segoe UI" w:eastAsiaTheme="minorHAnsi" w:hAnsi="Segoe U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A03EE"/>
  </w:style>
  <w:style w:type="paragraph" w:styleId="Footer">
    <w:name w:val="footer"/>
    <w:basedOn w:val="Normal"/>
    <w:link w:val="FooterChar"/>
    <w:uiPriority w:val="99"/>
    <w:unhideWhenUsed/>
    <w:rsid w:val="004A03EE"/>
    <w:pPr>
      <w:tabs>
        <w:tab w:val="center" w:pos="4680"/>
        <w:tab w:val="right" w:pos="9360"/>
      </w:tabs>
      <w:spacing w:after="0"/>
    </w:pPr>
    <w:rPr>
      <w:rFonts w:ascii="Segoe UI" w:eastAsiaTheme="minorHAnsi" w:hAnsi="Segoe U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A03EE"/>
  </w:style>
  <w:style w:type="character" w:customStyle="1" w:styleId="Heading1Char">
    <w:name w:val="Heading 1 Char"/>
    <w:basedOn w:val="DefaultParagraphFont"/>
    <w:link w:val="Heading1"/>
    <w:uiPriority w:val="9"/>
    <w:rsid w:val="00511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255"/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255"/>
    <w:rPr>
      <w:rFonts w:eastAsiaTheme="majorEastAsia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255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255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255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255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112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1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2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1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255"/>
    <w:pPr>
      <w:spacing w:before="160" w:after="160" w:line="259" w:lineRule="auto"/>
      <w:jc w:val="center"/>
    </w:pPr>
    <w:rPr>
      <w:rFonts w:ascii="Segoe UI" w:eastAsiaTheme="minorHAnsi" w:hAnsi="Segoe U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1255"/>
    <w:rPr>
      <w:rFonts w:ascii="Segoe UI" w:hAnsi="Segoe UI" w:cs="David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511255"/>
    <w:pPr>
      <w:spacing w:line="259" w:lineRule="auto"/>
      <w:ind w:left="720"/>
      <w:contextualSpacing/>
    </w:pPr>
    <w:rPr>
      <w:rFonts w:ascii="Segoe UI" w:eastAsiaTheme="minorHAnsi" w:hAnsi="Segoe U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12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Segoe UI" w:eastAsiaTheme="minorHAnsi" w:hAnsi="Segoe U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255"/>
    <w:rPr>
      <w:rFonts w:ascii="Segoe UI" w:hAnsi="Segoe UI" w:cs="David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5112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515</Words>
  <Characters>2349</Characters>
  <Application>Microsoft Office Word</Application>
  <DocSecurity>0</DocSecurity>
  <Lines>35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Yehudit Schneider</dc:creator>
  <cp:keywords/>
  <dc:description/>
  <cp:lastModifiedBy>Sarah Yehudit Schneider</cp:lastModifiedBy>
  <cp:revision>2</cp:revision>
  <cp:lastPrinted>2025-02-05T19:34:00Z</cp:lastPrinted>
  <dcterms:created xsi:type="dcterms:W3CDTF">2025-02-06T10:31:00Z</dcterms:created>
  <dcterms:modified xsi:type="dcterms:W3CDTF">2025-02-06T10:31:00Z</dcterms:modified>
</cp:coreProperties>
</file>